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781" w:rsidRPr="00614781" w:rsidRDefault="00614781" w:rsidP="00614781">
      <w:pPr>
        <w:spacing w:after="0" w:line="288" w:lineRule="atLeast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61478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Szanowni Państwo,</w:t>
      </w:r>
      <w:bookmarkStart w:id="0" w:name="_GoBack"/>
      <w:bookmarkEnd w:id="0"/>
    </w:p>
    <w:p w:rsidR="00614781" w:rsidRPr="00614781" w:rsidRDefault="00614781" w:rsidP="00614781">
      <w:pPr>
        <w:spacing w:after="0" w:line="288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614781" w:rsidRDefault="00614781" w:rsidP="00614781">
      <w:pPr>
        <w:spacing w:after="0" w:line="288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61478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upływa właśnie połowa mojej kadencji w Parlamencie Europejskim. To czas podsumowania dotychczasowej pracy w Brukseli i Strasbourgu na rzecz Polski i naszego regionu. Pełniąc funkcje publiczne zawsze czułem się w obowiązku składać sprawozdanie przed wyborcami </w:t>
      </w:r>
      <w:r w:rsidR="00C75D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</w:r>
      <w:r w:rsidRPr="0061478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 mojej pracy i czynię tak również dzisiaj.</w:t>
      </w:r>
    </w:p>
    <w:p w:rsidR="00C46540" w:rsidRPr="00614781" w:rsidRDefault="00C46540" w:rsidP="00614781">
      <w:pPr>
        <w:spacing w:after="0" w:line="288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614781" w:rsidRDefault="00614781" w:rsidP="00614781">
      <w:pPr>
        <w:spacing w:after="0" w:line="288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61478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Połowa kadencji w Parlamencie Europejskim zbiega się z moją decyzją o wystąpieniu z Prawa i Sprawiedliwości. Z pamięcią i wdzięcznością za Państwa poparcie dla mnie i pracy w swoich środowiskach na rzecz mojej kandydatury w 2014 roku - we Wrocławiu, całym Dolnym Śląsku i Kotlinie Kłodzkiej, Opolszczyźnie - czuję się zobowiązany wyjaśnić powody tej decyzji.</w:t>
      </w:r>
    </w:p>
    <w:p w:rsidR="00C46540" w:rsidRPr="00614781" w:rsidRDefault="00C46540" w:rsidP="00614781">
      <w:pPr>
        <w:spacing w:after="0" w:line="288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614781" w:rsidRPr="00614781" w:rsidRDefault="00614781" w:rsidP="0061478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61478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 2015 roku w trakcie wyborów prezydenckich i parlamentarnych i po nich wspólnie dzieliliśmy nadzieję na zmianę i naprawę polskiej polityki. Przez ostatni rok widzieliśmy inicjatywy, które zasługują na poparcie. Nowe otwarcie w polityce społecznej (program 500+) czy powrót do polityki kulturalnej, która docenia naszą historię to kroki ważne i potrzebne. Nie zmieniają one jednak całościowego obrazu polityki prowadzonej przez kierownictwo Prawa i Sprawiedliwości, która bez konieczności trawi nasz potencjał w sytuacji rosnących niepokojów w Europie i Świecie. Eskalacja sporów prowadzi do drastycznych podziałów społecznych, a brak szacunku dla niezależności instytucji skutkuje niepewnością prawa i obniżeniem</w:t>
      </w:r>
      <w:r w:rsidR="00D8269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gwarancji praw obywatelskich. </w:t>
      </w:r>
      <w:r w:rsidRPr="0061478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Klimat nieufności do samorządów i niezależnych instytucji wydatnie  obniża szanse modernizacji Polski.</w:t>
      </w:r>
      <w:r w:rsidRPr="00614781">
        <w:rPr>
          <w:rFonts w:ascii="Arial" w:eastAsia="Times New Roman" w:hAnsi="Arial" w:cs="Arial"/>
          <w:color w:val="222222"/>
          <w:sz w:val="19"/>
          <w:szCs w:val="19"/>
          <w:lang w:eastAsia="pl-PL"/>
        </w:rPr>
        <w:t> </w:t>
      </w:r>
      <w:r w:rsidRPr="0061478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Polityka prowadzona przez Jarosława Kaczyńskiego rodzi poważne ryzyko, że podejmowane zmiany nie będą trwałe i zostaną odwrócone.</w:t>
      </w:r>
      <w:r w:rsidRPr="00614781">
        <w:rPr>
          <w:rFonts w:ascii="Arial" w:eastAsia="Times New Roman" w:hAnsi="Arial" w:cs="Arial"/>
          <w:color w:val="222222"/>
          <w:sz w:val="19"/>
          <w:szCs w:val="19"/>
          <w:lang w:eastAsia="pl-PL"/>
        </w:rPr>
        <w:t> </w:t>
      </w:r>
      <w:r w:rsidRPr="0061478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Zamiast przezwyciężać, podsyca ona wady – gotowość do kłótni i nieprzejednanie, nieufność wobec instytucji i siebie nawzajem, przekładnie emocji nad rozsądek i interesu grupy (partii) nad interes wspólnoty i państwa.</w:t>
      </w:r>
    </w:p>
    <w:p w:rsidR="00614781" w:rsidRDefault="00614781" w:rsidP="00614781">
      <w:pPr>
        <w:spacing w:after="0" w:line="288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61478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Krytykowałem działania wobec Trybunału Konstytucyjnego i proponowałem w tej sprawie k</w:t>
      </w:r>
      <w:r w:rsidR="00C75D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ompromis wszystkich stron. Uważa</w:t>
      </w:r>
      <w:r w:rsidRPr="0061478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m, że Polska potrzebuje głębokich zmian i można przeprowadzać je z poszanowaniem dla prawa i niezależnych instytucji. Chciałbym przypomnieć, że bilans orzeczeń TK zasługuje na szacunek.  Trybunał bronił prawa do życia, praw rodziny, klauzuli sumienia lekarzy i farmaceutów, niezależności samorządu i praw podatników.</w:t>
      </w:r>
    </w:p>
    <w:p w:rsidR="00C46540" w:rsidRPr="00614781" w:rsidRDefault="00C46540" w:rsidP="00614781">
      <w:pPr>
        <w:spacing w:after="0" w:line="288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614781" w:rsidRPr="00614781" w:rsidRDefault="00614781" w:rsidP="0061478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61478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W ostatnim czasie byliśmy świadkami wywołania niepotrzebnego konfliktu podczas głosowania budżetowego w Sejmie i bardzo szkodliwej eskalacji sporu, który uderza w funkcjonowanie polskiego parlamentu. W poprzedniej kadencji PiS upominał się o przejrzystość prac parlamentarnych i rozszerzenie praw kontrolnych opozycji. Taki był sens opracowanego przeze mnie "Pakietu demokratycznego". Dziś obóz rządzący popełnia błędy poprzedniej władzy, narażając instytucje państwowe na </w:t>
      </w:r>
      <w:r w:rsidR="00D8269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najcięższy kryzys po 1989 roku.</w:t>
      </w:r>
    </w:p>
    <w:p w:rsidR="00614781" w:rsidRPr="00614781" w:rsidRDefault="00614781" w:rsidP="00614781">
      <w:pPr>
        <w:spacing w:after="0" w:line="288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614781" w:rsidRPr="00614781" w:rsidRDefault="00614781" w:rsidP="00614781">
      <w:pPr>
        <w:spacing w:after="0" w:line="288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61478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Pozostając wierny zasadom, których zawsze strzegłem w polityce nie mogę milczeć i godzić się z takim prowadzeniem polskich spraw. Zawsze głosiłem, że odpowiedzialność spoczywa przede wszystkim na tych, którzy sprawują władzę. Dlatego moja krytyka kierowana jest do obozu politycznego, z którego się wywod</w:t>
      </w:r>
      <w:r w:rsidR="00C75D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zę - obozu rządzącego. Zasada ta</w:t>
      </w:r>
      <w:r w:rsidRPr="0061478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obowiązuje także wtedy, a może szczególnie wtedy, gdy w działaniach opozycji, tak jak widzimy to dziś, brak rozsądku i troski o dobro wspólne.</w:t>
      </w:r>
    </w:p>
    <w:p w:rsidR="00614781" w:rsidRPr="00614781" w:rsidRDefault="00614781" w:rsidP="00614781">
      <w:pPr>
        <w:spacing w:after="0" w:line="288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61478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</w:t>
      </w:r>
    </w:p>
    <w:p w:rsidR="00614781" w:rsidRPr="00614781" w:rsidRDefault="00614781" w:rsidP="00614781">
      <w:pPr>
        <w:spacing w:after="10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61478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lastRenderedPageBreak/>
        <w:t>Zdecydowana większość obywateli nie chce totalnej, plemiennej wojny, która odwraca uwagę od t</w:t>
      </w:r>
      <w:r w:rsidR="00C75D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ego co najważniejsze dla przyszłości</w:t>
      </w:r>
      <w:r w:rsidRPr="0061478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kraju. Wszystko to dzieje się gdy wyzwania międzynarodowe przemawiają za redukcją konfliktu wewnętrznego. W takiej sytuacji dobra władza dąży do łagodzenia sporów i koncertuje się na bezpieczeństwie obywateli </w:t>
      </w:r>
      <w:r w:rsidR="00C75D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</w:r>
      <w:r w:rsidRPr="0061478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i ustabilizowaniu pozycji Polski na arenie międzynarodowej.</w:t>
      </w:r>
    </w:p>
    <w:p w:rsidR="00614781" w:rsidRPr="00614781" w:rsidRDefault="00614781" w:rsidP="00614781">
      <w:pPr>
        <w:spacing w:after="0" w:line="288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61478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Decydując się na niezależny głos poza Prawem i Sprawiedliwością i innymi partiami jestem gotowy na to, że krok ten może się wiązać z nieobecnością w przyszłości w polityce. Dopóki jednak pełnię mandat publiczny jestem zobowiązany służyć polskim sprawom w Parlamencie Europejskim i zabierać głos w kluczowych kwestiach wykorzystując moje doświadczenie publiczne.</w:t>
      </w:r>
    </w:p>
    <w:p w:rsidR="00614781" w:rsidRPr="00614781" w:rsidRDefault="00614781" w:rsidP="00614781">
      <w:pPr>
        <w:spacing w:after="0" w:line="288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614781">
        <w:rPr>
          <w:rFonts w:ascii="Arial" w:eastAsia="Times New Roman" w:hAnsi="Arial" w:cs="Arial"/>
          <w:color w:val="222222"/>
          <w:sz w:val="19"/>
          <w:szCs w:val="19"/>
          <w:lang w:eastAsia="pl-PL"/>
        </w:rPr>
        <w:t> </w:t>
      </w:r>
    </w:p>
    <w:p w:rsidR="00614781" w:rsidRPr="00614781" w:rsidRDefault="00614781" w:rsidP="00614781">
      <w:pPr>
        <w:spacing w:after="0" w:line="288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61478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Dziękuję Państwu za wszelkie głosy wsparcia i życzę wszelkiej pomyślności w Nowym Roku,</w:t>
      </w:r>
    </w:p>
    <w:p w:rsidR="00D82690" w:rsidRDefault="00D82690" w:rsidP="00D82690">
      <w:pPr>
        <w:spacing w:after="0" w:line="288" w:lineRule="atLeast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614781" w:rsidRPr="00614781" w:rsidRDefault="00614781" w:rsidP="00D82690">
      <w:pPr>
        <w:spacing w:after="0" w:line="288" w:lineRule="atLeast"/>
        <w:jc w:val="right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61478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Kazimierz M. Ujazdowski</w:t>
      </w:r>
      <w:r w:rsidR="00D8269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 w:rsidR="00D8269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</w:p>
    <w:p w:rsidR="00F70D8E" w:rsidRDefault="00D82690"/>
    <w:sectPr w:rsidR="00F70D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781"/>
    <w:rsid w:val="0011137D"/>
    <w:rsid w:val="00614781"/>
    <w:rsid w:val="007B6D39"/>
    <w:rsid w:val="00C46540"/>
    <w:rsid w:val="00C75D3B"/>
    <w:rsid w:val="00D8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6147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6147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597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Mącarz</dc:creator>
  <cp:lastModifiedBy>Poseł</cp:lastModifiedBy>
  <cp:revision>4</cp:revision>
  <cp:lastPrinted>2017-01-03T09:16:00Z</cp:lastPrinted>
  <dcterms:created xsi:type="dcterms:W3CDTF">2017-01-03T08:45:00Z</dcterms:created>
  <dcterms:modified xsi:type="dcterms:W3CDTF">2017-01-03T09:34:00Z</dcterms:modified>
</cp:coreProperties>
</file>